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E" w:rsidRDefault="00E97C94" w:rsidP="009A200E">
      <w:pPr>
        <w:pStyle w:val="Defaul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721.65pt">
            <v:imagedata r:id="rId7" o:title="оценка качест."/>
          </v:shape>
        </w:pict>
      </w:r>
    </w:p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D77AFB" w:rsidRDefault="00D77AFB" w:rsidP="009A200E">
      <w:pPr>
        <w:pStyle w:val="Default"/>
        <w:rPr>
          <w:b/>
          <w:bCs/>
          <w:sz w:val="26"/>
          <w:szCs w:val="26"/>
        </w:rPr>
      </w:pPr>
    </w:p>
    <w:p w:rsidR="009A200E" w:rsidRPr="009A200E" w:rsidRDefault="009A200E" w:rsidP="009A200E">
      <w:pPr>
        <w:pStyle w:val="Default"/>
        <w:rPr>
          <w:sz w:val="26"/>
          <w:szCs w:val="26"/>
        </w:rPr>
      </w:pPr>
      <w:r w:rsidRPr="009A200E">
        <w:rPr>
          <w:b/>
          <w:bCs/>
          <w:sz w:val="26"/>
          <w:szCs w:val="26"/>
        </w:rPr>
        <w:t xml:space="preserve">1. Общие положения </w:t>
      </w:r>
    </w:p>
    <w:p w:rsidR="009A200E" w:rsidRPr="009A200E" w:rsidRDefault="009A200E" w:rsidP="009A200E">
      <w:pPr>
        <w:pStyle w:val="Default"/>
        <w:rPr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1.1. </w:t>
      </w:r>
      <w:proofErr w:type="gramStart"/>
      <w:r w:rsidRPr="009A200E">
        <w:rPr>
          <w:sz w:val="26"/>
          <w:szCs w:val="26"/>
        </w:rPr>
        <w:t xml:space="preserve">Настоящее «Положение о внутренней </w:t>
      </w:r>
      <w:r w:rsidR="005C46D8">
        <w:rPr>
          <w:sz w:val="26"/>
          <w:szCs w:val="26"/>
        </w:rPr>
        <w:t xml:space="preserve">системе </w:t>
      </w:r>
      <w:r w:rsidRPr="009A200E">
        <w:rPr>
          <w:sz w:val="26"/>
          <w:szCs w:val="26"/>
        </w:rPr>
        <w:t xml:space="preserve">оценки качества образования» (далее – Положение) определяет цели, задачи, принципы внутренней системы оценки качества образования в муниципальном </w:t>
      </w:r>
      <w:r w:rsidR="00CD0FD8">
        <w:rPr>
          <w:sz w:val="26"/>
          <w:szCs w:val="26"/>
        </w:rPr>
        <w:t>бюджетном</w:t>
      </w:r>
      <w:r w:rsidRPr="009A200E">
        <w:rPr>
          <w:sz w:val="26"/>
          <w:szCs w:val="26"/>
        </w:rPr>
        <w:t xml:space="preserve"> общеобразовательном учреждении </w:t>
      </w:r>
      <w:r>
        <w:rPr>
          <w:sz w:val="26"/>
          <w:szCs w:val="26"/>
        </w:rPr>
        <w:t>«</w:t>
      </w:r>
      <w:r w:rsidR="00CD0FD8">
        <w:rPr>
          <w:sz w:val="26"/>
          <w:szCs w:val="26"/>
        </w:rPr>
        <w:t>Кумарейская</w:t>
      </w:r>
      <w:r>
        <w:rPr>
          <w:sz w:val="26"/>
          <w:szCs w:val="26"/>
        </w:rPr>
        <w:t xml:space="preserve"> средняя </w:t>
      </w:r>
      <w:r w:rsidR="00CD0FD8">
        <w:rPr>
          <w:sz w:val="26"/>
          <w:szCs w:val="26"/>
        </w:rPr>
        <w:t xml:space="preserve">общеобразовательная школа </w:t>
      </w:r>
      <w:r>
        <w:rPr>
          <w:sz w:val="26"/>
          <w:szCs w:val="26"/>
        </w:rPr>
        <w:t>»</w:t>
      </w:r>
      <w:r w:rsidRPr="009A200E">
        <w:rPr>
          <w:sz w:val="26"/>
          <w:szCs w:val="26"/>
        </w:rPr>
        <w:t xml:space="preserve"> 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  <w:proofErr w:type="gramEnd"/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sz w:val="26"/>
          <w:szCs w:val="26"/>
        </w:rPr>
        <w:t xml:space="preserve">1.5. Положение распространяется на деятельность всех педагогических работников школы, осуществляющих профессиональную деятельность в </w:t>
      </w:r>
      <w:r w:rsidRPr="009A200E">
        <w:rPr>
          <w:color w:val="auto"/>
          <w:sz w:val="26"/>
          <w:szCs w:val="26"/>
        </w:rPr>
        <w:t xml:space="preserve">соответствии с трудовыми договорами, в т. ч. на педагогических работников, работающих по совместительству.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1.6. В настоящем Положении используются следующие термины: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критерий – признак, на основании которого производится оценка, классификация оцениваемого объекта;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экспертиза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1.7. Оценка качества образования осуществляется посредством: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внутренней </w:t>
      </w:r>
      <w:r w:rsidR="005C46D8" w:rsidRPr="009A200E">
        <w:rPr>
          <w:color w:val="auto"/>
          <w:sz w:val="26"/>
          <w:szCs w:val="26"/>
        </w:rPr>
        <w:t xml:space="preserve">системы </w:t>
      </w:r>
      <w:r w:rsidRPr="009A200E">
        <w:rPr>
          <w:color w:val="auto"/>
          <w:sz w:val="26"/>
          <w:szCs w:val="26"/>
        </w:rPr>
        <w:t xml:space="preserve">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общественно-профессиональной экспертизы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лицензирования;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аккредитации;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(итоговой) аттестации выпускников;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внешнего мониторинга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1.8. В качестве источников данных для оценки качества образования используются: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lastRenderedPageBreak/>
        <w:t xml:space="preserve">• образовательная статистика;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промежуточная и итоговая аттестация;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мониторинговые исследования;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социологические опросы;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отчеты работников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посещение уроков и внеклассных мероприятий;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данные электронного журнала.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2. Основные цели, задачи и принципы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внутренней системы оценки качества образования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2.1. Целями внутренней системы оценки качества образования являются: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прогнозирование развития образовательной системы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2.2. Задачами </w:t>
      </w:r>
      <w:proofErr w:type="gramStart"/>
      <w:r w:rsidRPr="009A200E">
        <w:rPr>
          <w:color w:val="auto"/>
          <w:sz w:val="26"/>
          <w:szCs w:val="26"/>
        </w:rPr>
        <w:t>построения системы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единого </w:t>
      </w:r>
      <w:proofErr w:type="gramStart"/>
      <w:r w:rsidRPr="009A200E">
        <w:rPr>
          <w:color w:val="auto"/>
          <w:sz w:val="26"/>
          <w:szCs w:val="26"/>
        </w:rPr>
        <w:t>понимания критериев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и подходов к его измерению; </w:t>
      </w:r>
    </w:p>
    <w:p w:rsidR="009A200E" w:rsidRPr="009A200E" w:rsidRDefault="0076579B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осуществление </w:t>
      </w:r>
      <w:proofErr w:type="spellStart"/>
      <w:r w:rsidRPr="009A200E">
        <w:rPr>
          <w:color w:val="auto"/>
          <w:sz w:val="26"/>
          <w:szCs w:val="26"/>
        </w:rPr>
        <w:t>самообследования</w:t>
      </w:r>
      <w:proofErr w:type="spellEnd"/>
      <w:r w:rsidRPr="009A200E">
        <w:rPr>
          <w:color w:val="auto"/>
          <w:sz w:val="26"/>
          <w:szCs w:val="26"/>
        </w:rPr>
        <w:t xml:space="preserve"> состояния развития и эффективности деятельности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</w:t>
      </w:r>
      <w:proofErr w:type="gramStart"/>
      <w:r w:rsidRPr="009A200E">
        <w:rPr>
          <w:color w:val="auto"/>
          <w:sz w:val="26"/>
          <w:szCs w:val="26"/>
        </w:rPr>
        <w:t>степени соответствия условий осуществления образовательного процесса</w:t>
      </w:r>
      <w:proofErr w:type="gramEnd"/>
      <w:r w:rsidRPr="009A200E">
        <w:rPr>
          <w:color w:val="auto"/>
          <w:sz w:val="26"/>
          <w:szCs w:val="26"/>
        </w:rPr>
        <w:t xml:space="preserve"> государственным требованиям;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обеспечение доступности качественного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оценка уровня индивидуальных образовательных достижений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в рамках мониторинговых </w:t>
      </w:r>
      <w:proofErr w:type="gramStart"/>
      <w:r w:rsidRPr="009A200E">
        <w:rPr>
          <w:color w:val="auto"/>
          <w:sz w:val="26"/>
          <w:szCs w:val="26"/>
        </w:rPr>
        <w:t>исследований степени соответствия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на различных ступенях обучения государственным стандартам;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выявление факторов, влияющих на качество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рейтинга педагогов и стимулирующих доплат им;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расширение общественного участия в управлении образованием в школе.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2.3. В основу внутренней системы оценки качества образования положены следующие принципы: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объективности, достоверности, полноты и системности информации о качестве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Pr="009A200E">
        <w:rPr>
          <w:color w:val="auto"/>
          <w:sz w:val="26"/>
          <w:szCs w:val="26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доступности информации о состоянии и качестве образования для различных групп потребителей;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proofErr w:type="spellStart"/>
      <w:r w:rsidRPr="009A200E">
        <w:rPr>
          <w:color w:val="auto"/>
          <w:sz w:val="26"/>
          <w:szCs w:val="26"/>
        </w:rPr>
        <w:t>рефлексивности</w:t>
      </w:r>
      <w:proofErr w:type="spellEnd"/>
      <w:r w:rsidRPr="009A200E">
        <w:rPr>
          <w:color w:val="auto"/>
          <w:sz w:val="26"/>
          <w:szCs w:val="26"/>
        </w:rPr>
        <w:t xml:space="preserve"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  <w:proofErr w:type="gramEnd"/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Pr="009A200E">
        <w:rPr>
          <w:color w:val="auto"/>
          <w:sz w:val="26"/>
          <w:szCs w:val="26"/>
        </w:rPr>
        <w:t>инструментальности</w:t>
      </w:r>
      <w:proofErr w:type="spellEnd"/>
      <w:r w:rsidRPr="009A200E">
        <w:rPr>
          <w:color w:val="auto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3. Организационная и функциональная структура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внутренней системы оценки качества образования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3.2. Администрация школы: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школы</w:t>
      </w:r>
      <w:proofErr w:type="gramEnd"/>
      <w:r w:rsidRPr="009A200E">
        <w:rPr>
          <w:color w:val="auto"/>
          <w:sz w:val="26"/>
          <w:szCs w:val="26"/>
        </w:rPr>
        <w:t xml:space="preserve"> и приложений к ним;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изучение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="009A200E" w:rsidRPr="009A200E">
        <w:rPr>
          <w:color w:val="auto"/>
          <w:sz w:val="26"/>
          <w:szCs w:val="26"/>
        </w:rPr>
        <w:t>реализации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3.3. Методический совет школы и методические объединения учителей-предметников: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="009A200E" w:rsidRPr="009A200E">
        <w:rPr>
          <w:color w:val="auto"/>
          <w:sz w:val="26"/>
          <w:szCs w:val="26"/>
        </w:rPr>
        <w:t>оценки результативности профессиональной деятельности педагогов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проводят экспертизу организации, содержания и результатов </w:t>
      </w:r>
      <w:proofErr w:type="gramStart"/>
      <w:r w:rsidR="009A200E" w:rsidRPr="009A200E">
        <w:rPr>
          <w:color w:val="auto"/>
          <w:sz w:val="26"/>
          <w:szCs w:val="26"/>
        </w:rPr>
        <w:t>аттестации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формируют предложения по их совершенствованию;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3.4. Педагогический совет школы: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определению стратегических направлений развития системы образования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реализации принципа общественного участия в управлении образованием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456DD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принимает участие: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в формировании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proofErr w:type="gramStart"/>
      <w:r w:rsidR="009A200E" w:rsidRPr="009A200E">
        <w:rPr>
          <w:color w:val="auto"/>
          <w:sz w:val="26"/>
          <w:szCs w:val="26"/>
        </w:rPr>
        <w:t>обсуждении</w:t>
      </w:r>
      <w:proofErr w:type="gramEnd"/>
      <w:r w:rsidR="009A200E" w:rsidRPr="009A200E">
        <w:rPr>
          <w:color w:val="auto"/>
          <w:sz w:val="26"/>
          <w:szCs w:val="26"/>
        </w:rPr>
        <w:t xml:space="preserve"> системы показателей, характеризующих состояние и динамику развития системы образования;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экспертизе качества образовательных результатов, условий организации образовательного процесса в школе;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9A200E" w:rsidRPr="009A200E" w:rsidRDefault="001C7A09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="009A200E" w:rsidRPr="009A200E">
        <w:rPr>
          <w:color w:val="auto"/>
          <w:sz w:val="26"/>
          <w:szCs w:val="26"/>
        </w:rPr>
        <w:t>жизни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другие вопросы образовательной деятельности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:rsidR="009456DD" w:rsidRDefault="009456DD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4. Реализация внутренней оценки качества образования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 Предметами внутренней системы оценки качества образования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4.3.1. Качество образовательных результатов: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9A200E" w:rsidRPr="009A200E">
        <w:rPr>
          <w:color w:val="auto"/>
          <w:sz w:val="26"/>
          <w:szCs w:val="26"/>
        </w:rPr>
        <w:t xml:space="preserve">предметные результаты обучения (включая сравнение данных внутренней и внешней диагностики, в т. ч. ГИА-9 и ЕГЭ);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="009A200E" w:rsidRPr="009A200E">
        <w:rPr>
          <w:color w:val="auto"/>
          <w:sz w:val="26"/>
          <w:szCs w:val="26"/>
        </w:rPr>
        <w:t>метапредметные</w:t>
      </w:r>
      <w:proofErr w:type="spellEnd"/>
      <w:r w:rsidR="009A200E" w:rsidRPr="009A200E">
        <w:rPr>
          <w:color w:val="auto"/>
          <w:sz w:val="26"/>
          <w:szCs w:val="26"/>
        </w:rPr>
        <w:t xml:space="preserve"> результаты обучения (включая сравнение данных внутренней и внешней диагностики);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личностные результаты (включая показатели социализации учащихся);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здоровье учащихся (динамика);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достижения учащихся на конкурсах, соревнованиях, олимпиадах;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родителей качеством образовательных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4.3.2. Качество реализации образовательного процесса: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обучающихся);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дополнительные образовательные пр</w:t>
      </w:r>
      <w:r w:rsidR="009456DD">
        <w:rPr>
          <w:color w:val="auto"/>
          <w:sz w:val="26"/>
          <w:szCs w:val="26"/>
        </w:rPr>
        <w:t xml:space="preserve">ограммы (соответствие запросам </w:t>
      </w:r>
      <w:r w:rsidR="009A200E" w:rsidRPr="009A200E">
        <w:rPr>
          <w:color w:val="auto"/>
          <w:sz w:val="26"/>
          <w:szCs w:val="26"/>
        </w:rPr>
        <w:t xml:space="preserve">родителей);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реализация учебных планов и рабочих программ (соответствие требованиям ФГОС);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уроков и индивидуальной работы с </w:t>
      </w:r>
      <w:proofErr w:type="gramStart"/>
      <w:r w:rsidR="009A200E" w:rsidRPr="009A200E">
        <w:rPr>
          <w:color w:val="auto"/>
          <w:sz w:val="26"/>
          <w:szCs w:val="26"/>
        </w:rPr>
        <w:t>обучающимися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внеурочной деятельности (включая классное руководство);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обучающихся и родителей уроками и условиями в школе.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4.3.3. Качество условий, обеспечивающих образовательный процесс: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материально-техническое обеспечение;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информационно-развивающая среда (включая средства ИКТ и учебно-методическое обеспечение);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санитарно-гигиенические и эстетические условия;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медицинское сопровождение и общественное питание;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психологический климат в школе;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использование социальной сферы микрорайона;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общественно-государственное управление (</w:t>
      </w:r>
      <w:r w:rsidR="001C7A09">
        <w:rPr>
          <w:color w:val="auto"/>
          <w:sz w:val="26"/>
          <w:szCs w:val="26"/>
        </w:rPr>
        <w:t xml:space="preserve">управляющий </w:t>
      </w:r>
      <w:r w:rsidR="009A200E" w:rsidRPr="009A200E">
        <w:rPr>
          <w:color w:val="auto"/>
          <w:sz w:val="26"/>
          <w:szCs w:val="26"/>
        </w:rPr>
        <w:t xml:space="preserve">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документооборот и нормативно-правовое обеспечение (включая программу развития школы).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показателей</w:t>
      </w:r>
      <w:proofErr w:type="gramEnd"/>
      <w:r w:rsidRPr="009A200E">
        <w:rPr>
          <w:color w:val="auto"/>
          <w:sz w:val="26"/>
          <w:szCs w:val="26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основным потребителям </w:t>
      </w:r>
      <w:proofErr w:type="gramStart"/>
      <w:r w:rsidR="009A200E" w:rsidRPr="009A200E">
        <w:rPr>
          <w:color w:val="auto"/>
          <w:sz w:val="26"/>
          <w:szCs w:val="26"/>
        </w:rPr>
        <w:t>результатов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средствам массовой информации через публичный доклад директора школы; </w:t>
      </w:r>
    </w:p>
    <w:p w:rsidR="009A200E" w:rsidRPr="009A200E" w:rsidRDefault="00ED52E1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200E" w:rsidRPr="009A200E">
        <w:rPr>
          <w:rFonts w:ascii="Times New Roman" w:hAnsi="Times New Roman" w:cs="Times New Roman"/>
          <w:sz w:val="26"/>
          <w:szCs w:val="26"/>
        </w:rPr>
        <w:t>размещение аналитических материалов, результатов оценки качества образования на официальном сайте школы.</w:t>
      </w:r>
    </w:p>
    <w:sectPr w:rsidR="009A200E" w:rsidRPr="009A200E" w:rsidSect="0017712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236FE"/>
    <w:multiLevelType w:val="hybridMultilevel"/>
    <w:tmpl w:val="94D7F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078ED"/>
    <w:multiLevelType w:val="hybridMultilevel"/>
    <w:tmpl w:val="89200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6787"/>
    <w:multiLevelType w:val="hybridMultilevel"/>
    <w:tmpl w:val="E154D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1EBD7"/>
    <w:multiLevelType w:val="hybridMultilevel"/>
    <w:tmpl w:val="80CC8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00E"/>
    <w:rsid w:val="00177128"/>
    <w:rsid w:val="001C7A09"/>
    <w:rsid w:val="00520256"/>
    <w:rsid w:val="005C46D8"/>
    <w:rsid w:val="00754E36"/>
    <w:rsid w:val="0076579B"/>
    <w:rsid w:val="00907757"/>
    <w:rsid w:val="009456DD"/>
    <w:rsid w:val="009A200E"/>
    <w:rsid w:val="00CD0FD8"/>
    <w:rsid w:val="00D77AFB"/>
    <w:rsid w:val="00E55FE1"/>
    <w:rsid w:val="00E97C94"/>
    <w:rsid w:val="00ED52E1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45E9-EFFE-44FD-A2B4-98C19C9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cp:lastPrinted>2015-10-26T06:07:00Z</cp:lastPrinted>
  <dcterms:created xsi:type="dcterms:W3CDTF">2014-05-06T16:53:00Z</dcterms:created>
  <dcterms:modified xsi:type="dcterms:W3CDTF">2015-10-27T10:53:00Z</dcterms:modified>
</cp:coreProperties>
</file>