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3" w:rsidRDefault="009266F3" w:rsidP="00D736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66F3" w:rsidRDefault="009266F3" w:rsidP="00D736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66F3" w:rsidRDefault="009266F3" w:rsidP="00D7366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73663" w:rsidRDefault="009266F3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5" o:title="управл.совет"/>
          </v:shape>
        </w:pict>
      </w:r>
    </w:p>
    <w:p w:rsidR="009266F3" w:rsidRDefault="009266F3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B0C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1.1. Управляющий совет  (далее - Совет)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1B0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94E9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C1B0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B94E99">
        <w:rPr>
          <w:rFonts w:ascii="Times New Roman" w:hAnsi="Times New Roman" w:cs="Times New Roman"/>
          <w:sz w:val="24"/>
          <w:szCs w:val="24"/>
        </w:rPr>
        <w:t xml:space="preserve"> «Кумарейская </w:t>
      </w:r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B94E99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1B0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) является коллегиальным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реализующим принцип демократического, государственно-общественного  характера управления образованием.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1.2. Совет осуществляет свою деятельность в соответствии с</w:t>
      </w:r>
      <w:r w:rsidRPr="009876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3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ФЗ № 273-ФЗ «Об образовании в Российской Федерации» от 29.12.2012 года,</w:t>
      </w:r>
      <w:r w:rsidRPr="00645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1.4. Члены Совета осуществляют свою работу в управляющем совете на общественных началах.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FB08E7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  <w:r w:rsidRPr="00FB08E7">
        <w:rPr>
          <w:rFonts w:ascii="Times New Roman" w:hAnsi="Times New Roman" w:cs="Times New Roman"/>
          <w:b/>
          <w:sz w:val="24"/>
          <w:szCs w:val="24"/>
        </w:rPr>
        <w:t>II. Структура и численность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2.1. Совет состоит из следующих категорий участников образовательного процесса: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представителей родителей (законных представителей) учащихся всех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 – 3 человека;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учащихся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третье</w:t>
      </w:r>
      <w:r>
        <w:rPr>
          <w:rFonts w:ascii="Times New Roman" w:hAnsi="Times New Roman" w:cs="Times New Roman"/>
          <w:sz w:val="24"/>
          <w:szCs w:val="24"/>
        </w:rPr>
        <w:t>го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 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1B0C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 (в том числе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) – 3 человека;</w:t>
      </w:r>
    </w:p>
    <w:p w:rsidR="00D73663" w:rsidRDefault="00D73663" w:rsidP="00D7366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</w:t>
      </w:r>
      <w:r w:rsidRPr="00645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состав   Совета  входит  один  представитель  (доверенное  лицо)  Учредителя </w:t>
      </w:r>
    </w:p>
    <w:p w:rsidR="00D73663" w:rsidRPr="0064537A" w:rsidRDefault="00D73663" w:rsidP="00D7366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ОО</w:t>
      </w:r>
      <w:r w:rsidRPr="006453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 соответствии с приказом о назначении.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Общая численность Совета определяется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C1B0C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Общее количество членов Совета,  избираемых из числа родителей (законных представителей) учащихся, не может быть меньше 1/3 и больше 1/2 общего числа членов Совета.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Количество членов Совета  из 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DC1B0C">
        <w:rPr>
          <w:rFonts w:ascii="Times New Roman" w:hAnsi="Times New Roman" w:cs="Times New Roman"/>
          <w:sz w:val="24"/>
          <w:szCs w:val="24"/>
        </w:rPr>
        <w:t>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Представители учащихся избираются в Совет по одному из 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третье</w:t>
      </w:r>
      <w:r>
        <w:rPr>
          <w:rFonts w:ascii="Times New Roman" w:hAnsi="Times New Roman" w:cs="Times New Roman"/>
          <w:sz w:val="24"/>
          <w:szCs w:val="24"/>
        </w:rPr>
        <w:t>го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B904CE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04CE">
        <w:rPr>
          <w:rFonts w:ascii="Times New Roman" w:hAnsi="Times New Roman" w:cs="Times New Roman"/>
          <w:b/>
          <w:sz w:val="24"/>
          <w:szCs w:val="24"/>
        </w:rPr>
        <w:t>III. Порядок формирования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3.1 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создается с использованием процедур выборов и  назначения.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3.2.  Выборы.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 либо воспрепятствовать их свободному волеизъявлению. 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Выборы проводятся тайным голосованием при условии получения согласия лиц быть избранными в состав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Для проведения выборов издается приказ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которым определяются сроки их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 среднего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B0C">
        <w:rPr>
          <w:rFonts w:ascii="Times New Roman" w:hAnsi="Times New Roman" w:cs="Times New Roman"/>
          <w:sz w:val="24"/>
          <w:szCs w:val="24"/>
        </w:rPr>
        <w:t>бщего образования и представитель учредителя.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оказывает организационную помощь избирательной комиссии и обеспечивает проведение выборов  необходимыми ресурсами: предоставляет помещения, оргтехнику, расходуемые материалы и т.п.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Избирательная комиссия: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избирает из своего состава председателя и секретаря;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назначает срок регистрации кандидатов от различных категорий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регистрирует кандидатов;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вывешивает списки для ознакомления избирателей;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организует изготовление необходимых бюллетеней;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рассматривает поданные отводы и в случае их обоснованности лишает кандидатов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регистрации;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проводит собрания (конференции) соответствующих участников образовательного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процесса, подводит итоги выборов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в недельный срок после проведения выборного собрания (конференции) принимает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рассматривает жалобы о нарушении процедуры проведения выборов и принимает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ним решения;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составляет список избранных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  месте и времени проведения выборов извещаются все лица, имеющие право участвовать в выборах, не позднее, чем за семь дней до дня голосования. Наличие  письменного подтверждения  того, что информация о выборах получена лицами, имеющими право участвовать в выборах обязательно.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Выборы в члены Совета проводятся на общих классных собраниях. На конференции, специально избранных представителей (по 3 чел от класса) и кандидатов в управляющий совет происходит тайное голосование для избрания от родительской общественности по одному человеку от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имеют право самовыдвижения в кандидаты в течение этого же срока.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  побуждать или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действовать с целью побудить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Проведение всех выборных собраний оформляется протоколами.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3.3. Особенности участия в выборах родителей (законных представителей) учащихся (далее – «родители»):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выборах имеют право учас</w:t>
      </w:r>
      <w:r>
        <w:rPr>
          <w:rFonts w:ascii="Times New Roman" w:hAnsi="Times New Roman" w:cs="Times New Roman"/>
          <w:sz w:val="24"/>
          <w:szCs w:val="24"/>
        </w:rPr>
        <w:t>твовать родители учащихся всех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образования, зачисленных на момент проведения выборов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Каждая семья (полная или неполная) имеет один голос на выборах независимо от того, какое количество детей данной семьи обучается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  в выборах, не удается прийти к единому мнению,  голос семьи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разделяется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каждый из родителей участвует в голосовании  ½ голоса.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От одной семьи может быть избран лишь один член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3.4  Особенности участия в выборах учащихся: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состав Совета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могут быть избраны по одному представителю от учащихся каждой из параллелей   среднего общего образования. Выборы проводятся на общем собрании соответствующих классов.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3.5. Особенности участия в выборах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Право участвовать в заседании общего собрания работников по выборам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имеют как основные работники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так и работающие на условиях совместительства. Выбираются две кандидатуры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тайным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голосовании на собрании трудового коллектива.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3.6. Выборы учащихся в совет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проходят на заседании актива старшеклассников из учащихся 9-11 классов тайным голосованием.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3.7. В случае выявления нарушений в ходе проведения выборов, выборы приказом руководителя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по представлению избирательной комиссии объявляются несостоявшимися и недействительными, после чего  проводятся заново.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3.8.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объявляется руководителем в полном составе.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3663" w:rsidRPr="00CC5BDB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5BDB">
        <w:rPr>
          <w:rFonts w:ascii="Times New Roman" w:hAnsi="Times New Roman" w:cs="Times New Roman"/>
          <w:b/>
          <w:sz w:val="24"/>
          <w:szCs w:val="24"/>
        </w:rPr>
        <w:t>IV. Компетенция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 При определении компетенции Совета следует учитывать, что деятельность Совета направлена на решение следующих задач: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развития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участие в определении компонента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в составе реализуемого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стандарта общего образования и иных значимых составляющих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процесса в целом (профили обучения, система оценки знаний обучающихся и другие);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содействие созданию в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 оптимальных условий и форм организации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финансово-экономическое содействие работе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использования выделяемых учреждению бюджетных средств, доходов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собственной, приносящей доход деятельности и привлечения средств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внебюджетных источников;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обеспечение прозрачности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привлекаемых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расходуемых финансовых и материальных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средств;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участие в формировании единоличного органа управления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осуществление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его деятельностью;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 и воспитания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4.2. Совет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согласовывает режим занятий учащихся, программу развития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разработке и согласовывает локальные акты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устанавливающие виды, размеры, условия и порядок произведения выплат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показатели и критерии оценки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оценке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согласовывает их распределение в порядке, устанавливаемом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>обеспечивает участие представителей общественности: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процедурах итоговой аттестации учащихся, в том числе в форме и по технологии ЕГЭ и ОГЭ;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лицензирования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аттестации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деятельности аттестационных, </w:t>
      </w:r>
      <w:proofErr w:type="spellStart"/>
      <w:r w:rsidRPr="00DC1B0C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C1B0C">
        <w:rPr>
          <w:rFonts w:ascii="Times New Roman" w:hAnsi="Times New Roman" w:cs="Times New Roman"/>
          <w:sz w:val="24"/>
          <w:szCs w:val="24"/>
        </w:rPr>
        <w:t>, конфликтных и иных комиссий;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проведения контрольных и тестовых работ для учащихся, общественной экспертизы   (экспертиза   соблюдения   прав   участников   образовательного   процесса, экспертиза качества условий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экспертиза инновационных программ);</w:t>
      </w:r>
    </w:p>
    <w:p w:rsidR="00D73663" w:rsidRPr="00DC1B0C" w:rsidRDefault="00D73663" w:rsidP="00D7366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подготовке Публичного (ежегодного) доклада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согласовывает по представлению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(компонент стандарта общего образования, бюджетную заявку,  смету расходования средств, годовой учебный план,   введение новых методик образовательного процесса и образовательных технологий);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C1B0C">
        <w:rPr>
          <w:rFonts w:ascii="Times New Roman" w:hAnsi="Times New Roman" w:cs="Times New Roman"/>
          <w:sz w:val="24"/>
          <w:szCs w:val="24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вносит руководителю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предложения, в части (материально-технического обеспечения и оснащения образовательного процесса, оборудования помещения, 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DC1B0C">
        <w:rPr>
          <w:rFonts w:ascii="Times New Roman" w:hAnsi="Times New Roman" w:cs="Times New Roman"/>
          <w:sz w:val="24"/>
          <w:szCs w:val="24"/>
        </w:rPr>
        <w:t>заслушивает отчет руководителя по итогам учебного и финансового года.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4.3. Деятельность Совета регламентируется Положением об Управляющем совете.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4.4. Заседания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созываются по мере необходимости, но не реже одного раза в квартал.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4.5.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4.6.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являются правомочными, если на его заседании присутствовало не менее половины от числа членов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4.7.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4.8.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принятые в пределах его полномочий, являются обязательными для администрации и всех членов коллектива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7806FF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06FF">
        <w:rPr>
          <w:rFonts w:ascii="Times New Roman" w:hAnsi="Times New Roman" w:cs="Times New Roman"/>
          <w:b/>
          <w:sz w:val="24"/>
          <w:szCs w:val="24"/>
        </w:rPr>
        <w:t>V. Порядок организации деятельности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5.1. Во главе Управляющего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– председатель, избираемый на первом заседании совета открытым голосованием (1 раз в два года).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На случай отсутствия председателя, Совет, из своего состава, избирает заместителя председателя.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>Для организации и координации текущей работы,  ведения протоколов заседаний и иной документации Совета,  избирается секретарь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Совета избираются на первом заседании Совета, которое созывается руководителем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не позднее чем через месяц после его формирования.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Основные вопросы, касающиеся порядка работы Совета и организации  его деятельности регулируются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уставом и иными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периодичность проведения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сроки и порядок оповещения членов Совета о проведении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сроки предоставления членам Совета материалов для работы;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порядок проведения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определение постоянного места проведения заседаний и работы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обязанности председателя и секретаря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порядок ведения делопроизводства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иные процедурные вопросы.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Регламент Совета должен быть принят не позднее, чем на втором его заседании.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Внеочередные заседания Совета проводятся: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 инициативе председателя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по требованию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 требованию представителя учредителя;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 заявлению членов Совета, подписанному ¼ или более частями членов от списочного состава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5.4. В целях подготовки заседаний Совета и выработки проектов постановлений, председатель вправе запрашивать у руководителя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необходимые документы, данные и иные материалы. В этих же целях Совет может создавать постоянные и временные комиссии.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Совет назначает из числа членов Совета  председателя комиссии и утверждает ее персональный состав. Предложения комиссии носят рекомендательный характер.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 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К таким вопросам относятся: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согласование локальных актов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устанавливающих виды, размеры, условия и порядок произведения выплат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показатели и критерии оценки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согласование, по представлению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распределения выплат стимулирующего характера работникам (если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данный вопрос отнесен к компетенции Совета);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жалоб и заявлений учащихся, родителей (законных представителей) на действия (бездействие) педагогических и административных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  Совета, за вычетом несовершеннолетних членов Совета.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5.6. В случае, когда количество членов Совета становится менее половины количества, предусмотренного уставом или иным локальным актом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оставшиеся члены Совета должны принять решение о проведении довыборов членов Совета. Новые члены Совета 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До проведения довыборов оставшиеся члены Совета не вправе принимать  никаких решений, кроме решения о проведении таких довыборов.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5.7. Учредитель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случае если учащийся выбывает из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полномочия члена Совета - родителя (законного представителя) этого учащегося автоматически прекращаются.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Член Совета выводится из его состава в следующих случаях: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 по его желанию, выраженному в письменной форме;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при увольнении с работы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 или увольнении работника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избранного членом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в связи с окончанием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или отчислением (переводом) учащегося, представляющего в Совете учащихся среднего общего образования;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в случае совершения противоправных действий, несовместимых  с  членством в Совете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при выявлении следующих обстоятельств, препятствующих участию 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, наличие неснятой или непогашенной судимости за совершение  умышленного тяжкого или особо тяжкого уголовного преступления. 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5.9. 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5.11. Заседания Совета оформляются протоколом. Протоколы подписываются председателем и секретарем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5.12.  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 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665" w:rsidRDefault="00FD7665"/>
    <w:sectPr w:rsidR="00FD7665" w:rsidSect="00A9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663"/>
    <w:rsid w:val="009266F3"/>
    <w:rsid w:val="00A97007"/>
    <w:rsid w:val="00B94E99"/>
    <w:rsid w:val="00D73663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2797</Words>
  <Characters>15947</Characters>
  <Application>Microsoft Office Word</Application>
  <DocSecurity>0</DocSecurity>
  <Lines>132</Lines>
  <Paragraphs>37</Paragraphs>
  <ScaleCrop>false</ScaleCrop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2015-10-26T06:46:00Z</cp:lastPrinted>
  <dcterms:created xsi:type="dcterms:W3CDTF">2015-01-08T13:25:00Z</dcterms:created>
  <dcterms:modified xsi:type="dcterms:W3CDTF">2015-10-27T10:57:00Z</dcterms:modified>
</cp:coreProperties>
</file>